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38AA48" w14:textId="7711CCDC" w:rsidR="00F11AC4" w:rsidRPr="00F11AC4" w:rsidRDefault="00C1331E" w:rsidP="001A6F4A">
      <w:pPr>
        <w:pStyle w:val="Default"/>
        <w:spacing w:line="360" w:lineRule="auto"/>
        <w:contextualSpacing/>
        <w:jc w:val="both"/>
        <w:rPr>
          <w:b/>
          <w:color w:val="201F1E"/>
          <w:sz w:val="22"/>
          <w:szCs w:val="22"/>
        </w:rPr>
      </w:pPr>
      <w:r>
        <w:rPr>
          <w:b/>
          <w:color w:val="201F1E"/>
          <w:sz w:val="22"/>
          <w:szCs w:val="22"/>
        </w:rPr>
        <w:t xml:space="preserve">Τίτλος: </w:t>
      </w:r>
      <w:r w:rsidR="00710663" w:rsidRPr="00C1331E">
        <w:rPr>
          <w:b/>
          <w:color w:val="201F1E"/>
          <w:sz w:val="22"/>
          <w:szCs w:val="22"/>
          <w:highlight w:val="yellow"/>
          <w:u w:val="single"/>
        </w:rPr>
        <w:t>ΠΑΡΑΤΑΣΗ</w:t>
      </w:r>
      <w:r w:rsidRPr="00C1331E">
        <w:rPr>
          <w:b/>
          <w:color w:val="201F1E"/>
          <w:sz w:val="22"/>
          <w:szCs w:val="22"/>
          <w:highlight w:val="yellow"/>
          <w:u w:val="single"/>
        </w:rPr>
        <w:t xml:space="preserve"> 31-10-</w:t>
      </w:r>
      <w:r w:rsidR="00710663" w:rsidRPr="00C1331E">
        <w:rPr>
          <w:b/>
          <w:color w:val="201F1E"/>
          <w:sz w:val="22"/>
          <w:szCs w:val="22"/>
          <w:highlight w:val="yellow"/>
          <w:u w:val="single"/>
        </w:rPr>
        <w:t>22</w:t>
      </w:r>
      <w:r w:rsidRPr="00562A7D">
        <w:rPr>
          <w:b/>
          <w:color w:val="201F1E"/>
          <w:sz w:val="22"/>
          <w:szCs w:val="22"/>
        </w:rPr>
        <w:t xml:space="preserve"> </w:t>
      </w:r>
      <w:r w:rsidR="00F11AC4" w:rsidRPr="00F11AC4">
        <w:rPr>
          <w:b/>
          <w:color w:val="201F1E"/>
          <w:sz w:val="22"/>
          <w:szCs w:val="22"/>
        </w:rPr>
        <w:t xml:space="preserve">Πρόσκληση </w:t>
      </w:r>
      <w:r w:rsidR="00776EC1">
        <w:rPr>
          <w:b/>
          <w:color w:val="201F1E"/>
          <w:sz w:val="22"/>
          <w:szCs w:val="22"/>
        </w:rPr>
        <w:t>εκδήλωση</w:t>
      </w:r>
      <w:r w:rsidR="00F11AC4" w:rsidRPr="00F11AC4">
        <w:rPr>
          <w:b/>
          <w:color w:val="201F1E"/>
          <w:sz w:val="22"/>
          <w:szCs w:val="22"/>
        </w:rPr>
        <w:t xml:space="preserve">ς ενδιαφέροντος </w:t>
      </w:r>
      <w:r w:rsidR="00F11AC4" w:rsidRPr="00F11AC4">
        <w:rPr>
          <w:b/>
          <w:color w:val="2E2E3F"/>
          <w:sz w:val="22"/>
          <w:szCs w:val="22"/>
        </w:rPr>
        <w:t>Προγράμματος Μεταπτυ</w:t>
      </w:r>
      <w:r w:rsidR="00F11AC4">
        <w:rPr>
          <w:b/>
          <w:color w:val="2E2E3F"/>
          <w:sz w:val="22"/>
          <w:szCs w:val="22"/>
        </w:rPr>
        <w:t>χιακών Σπουδών (Π.Μ.Σ.)</w:t>
      </w:r>
      <w:r w:rsidR="00F11AC4" w:rsidRPr="00F11AC4">
        <w:rPr>
          <w:b/>
          <w:color w:val="2E2E3F"/>
          <w:sz w:val="22"/>
          <w:szCs w:val="22"/>
        </w:rPr>
        <w:t xml:space="preserve"> </w:t>
      </w:r>
      <w:r w:rsidR="00F11AC4" w:rsidRPr="00F11AC4">
        <w:rPr>
          <w:b/>
          <w:bCs/>
          <w:color w:val="201F1E"/>
          <w:sz w:val="22"/>
          <w:szCs w:val="22"/>
        </w:rPr>
        <w:t>«Διαχείριση Χρόνιων Νοσημάτων»</w:t>
      </w:r>
      <w:r w:rsidR="00F11AC4">
        <w:rPr>
          <w:b/>
          <w:bCs/>
          <w:color w:val="201F1E"/>
          <w:sz w:val="22"/>
          <w:szCs w:val="22"/>
        </w:rPr>
        <w:t>, Τμήματος Νοσηλευτικής, Πανεπιστημίου Δυτικής Αττικής</w:t>
      </w:r>
    </w:p>
    <w:p w14:paraId="63276A21" w14:textId="77777777" w:rsidR="00F11AC4" w:rsidRDefault="00F11AC4" w:rsidP="001A6F4A">
      <w:pPr>
        <w:pStyle w:val="Default"/>
        <w:spacing w:line="360" w:lineRule="auto"/>
        <w:contextualSpacing/>
        <w:jc w:val="both"/>
        <w:rPr>
          <w:color w:val="201F1E"/>
          <w:sz w:val="22"/>
          <w:szCs w:val="22"/>
        </w:rPr>
      </w:pPr>
    </w:p>
    <w:p w14:paraId="2E125391" w14:textId="4F900548" w:rsidR="003359F8" w:rsidRPr="00776EC1" w:rsidRDefault="003359F8" w:rsidP="001A6F4A">
      <w:pPr>
        <w:pStyle w:val="Default"/>
        <w:spacing w:line="360" w:lineRule="auto"/>
        <w:contextualSpacing/>
        <w:jc w:val="both"/>
        <w:rPr>
          <w:color w:val="auto"/>
          <w:sz w:val="22"/>
          <w:szCs w:val="22"/>
        </w:rPr>
      </w:pPr>
      <w:r w:rsidRPr="00776EC1">
        <w:rPr>
          <w:color w:val="auto"/>
          <w:sz w:val="22"/>
          <w:szCs w:val="22"/>
        </w:rPr>
        <w:t>Το Τμήμα Νοσηλευτικής του Πανεπιστημίου Δυτικής Αττικής ανακοινώνει την προκήρυξη του 3</w:t>
      </w:r>
      <w:r w:rsidRPr="00776EC1">
        <w:rPr>
          <w:color w:val="auto"/>
          <w:sz w:val="22"/>
          <w:szCs w:val="22"/>
          <w:vertAlign w:val="superscript"/>
        </w:rPr>
        <w:t>ου</w:t>
      </w:r>
      <w:r w:rsidRPr="00776EC1">
        <w:rPr>
          <w:color w:val="auto"/>
          <w:sz w:val="22"/>
          <w:szCs w:val="22"/>
        </w:rPr>
        <w:t xml:space="preserve">  κύκλου του Προγράμματος Μεταπτυχιακών Σπουδών (Π.Μ.Σ.) με τίτλο </w:t>
      </w:r>
      <w:r w:rsidRPr="00776EC1">
        <w:rPr>
          <w:b/>
          <w:bCs/>
          <w:color w:val="auto"/>
          <w:sz w:val="22"/>
          <w:szCs w:val="22"/>
        </w:rPr>
        <w:t>«Διαχείριση Χρόνιων Νοσημάτων»</w:t>
      </w:r>
      <w:r w:rsidR="00E63C4F" w:rsidRPr="00776EC1">
        <w:rPr>
          <w:b/>
          <w:bCs/>
          <w:color w:val="auto"/>
          <w:sz w:val="22"/>
          <w:szCs w:val="22"/>
        </w:rPr>
        <w:t xml:space="preserve"> </w:t>
      </w:r>
      <w:r w:rsidR="00E63C4F" w:rsidRPr="00776EC1">
        <w:rPr>
          <w:color w:val="auto"/>
          <w:sz w:val="22"/>
          <w:szCs w:val="22"/>
        </w:rPr>
        <w:t>το οποίο οδηγεί στη λήψη Μεταπτυχιακού Διπλώματος Ειδίκευσης (Μ.Δ.Ε)</w:t>
      </w:r>
      <w:r w:rsidR="00ED0821" w:rsidRPr="00776EC1">
        <w:rPr>
          <w:color w:val="auto"/>
          <w:sz w:val="22"/>
          <w:szCs w:val="22"/>
        </w:rPr>
        <w:t xml:space="preserve"> βαρύτητας εκα</w:t>
      </w:r>
      <w:bookmarkStart w:id="0" w:name="_GoBack"/>
      <w:bookmarkEnd w:id="0"/>
      <w:r w:rsidR="00ED0821" w:rsidRPr="00776EC1">
        <w:rPr>
          <w:color w:val="auto"/>
          <w:sz w:val="22"/>
          <w:szCs w:val="22"/>
        </w:rPr>
        <w:t>τόν είκοσι συνολικά πιστωτικών μονάδων (120 ECTS)</w:t>
      </w:r>
      <w:r w:rsidRPr="00776EC1">
        <w:rPr>
          <w:color w:val="auto"/>
          <w:sz w:val="22"/>
          <w:szCs w:val="22"/>
        </w:rPr>
        <w:t xml:space="preserve">. Το ΠΜΣ περιλαμβάνει τρεις (3) ειδικεύσεις: </w:t>
      </w:r>
    </w:p>
    <w:p w14:paraId="38F68CC4" w14:textId="77777777" w:rsidR="003359F8" w:rsidRPr="00776EC1" w:rsidRDefault="003359F8" w:rsidP="001A6F4A">
      <w:pPr>
        <w:pStyle w:val="Default"/>
        <w:spacing w:line="360" w:lineRule="auto"/>
        <w:contextualSpacing/>
        <w:jc w:val="both"/>
        <w:rPr>
          <w:b/>
          <w:bCs/>
          <w:color w:val="auto"/>
          <w:sz w:val="22"/>
          <w:szCs w:val="22"/>
        </w:rPr>
      </w:pPr>
      <w:r w:rsidRPr="00776EC1">
        <w:rPr>
          <w:b/>
          <w:bCs/>
          <w:color w:val="auto"/>
          <w:sz w:val="22"/>
          <w:szCs w:val="22"/>
        </w:rPr>
        <w:t xml:space="preserve">1. «Ογκολογική Φροντίδα», </w:t>
      </w:r>
    </w:p>
    <w:p w14:paraId="6D7DFEB0" w14:textId="77777777" w:rsidR="003359F8" w:rsidRPr="00776EC1" w:rsidRDefault="003359F8" w:rsidP="001A6F4A">
      <w:pPr>
        <w:pStyle w:val="Default"/>
        <w:spacing w:line="360" w:lineRule="auto"/>
        <w:contextualSpacing/>
        <w:jc w:val="both"/>
        <w:rPr>
          <w:b/>
          <w:bCs/>
          <w:color w:val="auto"/>
          <w:sz w:val="22"/>
          <w:szCs w:val="22"/>
        </w:rPr>
      </w:pPr>
      <w:r w:rsidRPr="00776EC1">
        <w:rPr>
          <w:b/>
          <w:bCs/>
          <w:color w:val="auto"/>
          <w:sz w:val="22"/>
          <w:szCs w:val="22"/>
        </w:rPr>
        <w:t xml:space="preserve">2. «Διαβητολογική Φροντίδα» και </w:t>
      </w:r>
    </w:p>
    <w:p w14:paraId="4C9A2147" w14:textId="77777777" w:rsidR="003359F8" w:rsidRPr="00776EC1" w:rsidRDefault="003359F8" w:rsidP="001A6F4A">
      <w:pPr>
        <w:pStyle w:val="Default"/>
        <w:spacing w:line="360" w:lineRule="auto"/>
        <w:contextualSpacing/>
        <w:jc w:val="both"/>
        <w:rPr>
          <w:b/>
          <w:bCs/>
          <w:color w:val="auto"/>
          <w:sz w:val="22"/>
          <w:szCs w:val="22"/>
        </w:rPr>
      </w:pPr>
      <w:r w:rsidRPr="00776EC1">
        <w:rPr>
          <w:b/>
          <w:bCs/>
          <w:color w:val="auto"/>
          <w:sz w:val="22"/>
          <w:szCs w:val="22"/>
        </w:rPr>
        <w:t xml:space="preserve">3. «Γαστρεντερολογική-Ενδοσκοπική Νοσηλευτική». </w:t>
      </w:r>
    </w:p>
    <w:p w14:paraId="3A15ED00" w14:textId="031D8993" w:rsidR="00E63C4F" w:rsidRPr="00776EC1" w:rsidRDefault="003359F8" w:rsidP="001A6F4A">
      <w:pPr>
        <w:pStyle w:val="Default"/>
        <w:spacing w:line="360" w:lineRule="auto"/>
        <w:contextualSpacing/>
        <w:jc w:val="both"/>
        <w:rPr>
          <w:color w:val="auto"/>
          <w:sz w:val="22"/>
          <w:szCs w:val="22"/>
        </w:rPr>
      </w:pPr>
      <w:r w:rsidRPr="00776EC1">
        <w:rPr>
          <w:color w:val="auto"/>
          <w:sz w:val="22"/>
          <w:szCs w:val="22"/>
        </w:rPr>
        <w:t xml:space="preserve">Η διάρκεια </w:t>
      </w:r>
      <w:r w:rsidR="00ED0821" w:rsidRPr="00776EC1">
        <w:rPr>
          <w:color w:val="auto"/>
          <w:sz w:val="22"/>
          <w:szCs w:val="22"/>
        </w:rPr>
        <w:t>σπουδών στο</w:t>
      </w:r>
      <w:r w:rsidRPr="00776EC1">
        <w:rPr>
          <w:color w:val="auto"/>
          <w:sz w:val="22"/>
          <w:szCs w:val="22"/>
        </w:rPr>
        <w:t xml:space="preserve"> ΠΜΣ είναι </w:t>
      </w:r>
      <w:r w:rsidR="00ED0821" w:rsidRPr="00776EC1">
        <w:rPr>
          <w:color w:val="auto"/>
          <w:sz w:val="22"/>
          <w:szCs w:val="22"/>
        </w:rPr>
        <w:t xml:space="preserve">συνολικά </w:t>
      </w:r>
      <w:r w:rsidRPr="00776EC1">
        <w:rPr>
          <w:color w:val="auto"/>
          <w:sz w:val="22"/>
          <w:szCs w:val="22"/>
        </w:rPr>
        <w:t>τέσσερα (4) εξάμηνα</w:t>
      </w:r>
      <w:r w:rsidR="00ED0821" w:rsidRPr="00776EC1">
        <w:rPr>
          <w:color w:val="auto"/>
          <w:sz w:val="22"/>
          <w:szCs w:val="22"/>
        </w:rPr>
        <w:t>.</w:t>
      </w:r>
      <w:r w:rsidR="00E63C4F" w:rsidRPr="00776EC1">
        <w:rPr>
          <w:color w:val="auto"/>
          <w:sz w:val="22"/>
          <w:szCs w:val="22"/>
        </w:rPr>
        <w:t xml:space="preserve"> Η έναρξη του Α΄  ακαδημαϊκού εξαμήνου </w:t>
      </w:r>
      <w:r w:rsidR="00A37D0E" w:rsidRPr="00776EC1">
        <w:rPr>
          <w:color w:val="auto"/>
          <w:sz w:val="22"/>
          <w:szCs w:val="22"/>
        </w:rPr>
        <w:t xml:space="preserve">του ακαδημαϊκού έτους 2022-2023 </w:t>
      </w:r>
      <w:r w:rsidR="00E63C4F" w:rsidRPr="00776EC1">
        <w:rPr>
          <w:color w:val="auto"/>
          <w:sz w:val="22"/>
          <w:szCs w:val="22"/>
        </w:rPr>
        <w:t>θα πραγματοποιηθεί στα τέλη Οκτωβρίου 2022</w:t>
      </w:r>
      <w:r w:rsidR="00A37D0E" w:rsidRPr="00776EC1">
        <w:rPr>
          <w:color w:val="auto"/>
          <w:sz w:val="22"/>
          <w:szCs w:val="22"/>
        </w:rPr>
        <w:t xml:space="preserve"> και η διδασκαλία των μαθημάτων θα πραγματοποιείται δια ζώσης και εξ αποστάσεως σύμφωνα με την ισχύουσα νομοθεσία</w:t>
      </w:r>
      <w:r w:rsidR="00E63C4F" w:rsidRPr="00776EC1">
        <w:rPr>
          <w:color w:val="auto"/>
          <w:sz w:val="22"/>
          <w:szCs w:val="22"/>
        </w:rPr>
        <w:t xml:space="preserve">. </w:t>
      </w:r>
    </w:p>
    <w:p w14:paraId="117D4CDE" w14:textId="77777777" w:rsidR="00826C15" w:rsidRPr="00776EC1" w:rsidRDefault="00826C15" w:rsidP="001A6F4A">
      <w:pPr>
        <w:pStyle w:val="Web"/>
        <w:shd w:val="clear" w:color="auto" w:fill="FFFFFF"/>
        <w:spacing w:before="0" w:beforeAutospacing="0" w:after="0" w:afterAutospacing="0" w:line="360" w:lineRule="auto"/>
        <w:contextualSpacing/>
        <w:jc w:val="both"/>
        <w:rPr>
          <w:rFonts w:ascii="Calibri" w:hAnsi="Calibri" w:cs="Calibri"/>
          <w:sz w:val="22"/>
          <w:szCs w:val="22"/>
        </w:rPr>
      </w:pPr>
    </w:p>
    <w:p w14:paraId="412C7939" w14:textId="2F3B501E" w:rsidR="003359F8" w:rsidRPr="00776EC1" w:rsidRDefault="00826C15" w:rsidP="001A6F4A">
      <w:pPr>
        <w:pStyle w:val="Web"/>
        <w:shd w:val="clear" w:color="auto" w:fill="FFFFFF"/>
        <w:spacing w:before="0" w:beforeAutospacing="0" w:after="0" w:afterAutospacing="0" w:line="360" w:lineRule="auto"/>
        <w:contextualSpacing/>
        <w:jc w:val="both"/>
        <w:rPr>
          <w:rFonts w:ascii="Calibri" w:hAnsi="Calibri" w:cs="Calibri"/>
          <w:sz w:val="22"/>
          <w:szCs w:val="22"/>
        </w:rPr>
      </w:pPr>
      <w:r w:rsidRPr="00776EC1">
        <w:rPr>
          <w:rFonts w:ascii="Calibri" w:hAnsi="Calibri" w:cs="Calibri"/>
          <w:sz w:val="22"/>
          <w:szCs w:val="22"/>
        </w:rPr>
        <w:t>Για αναλυτικές πληροφορίες παρακαλώ δείτ</w:t>
      </w:r>
      <w:r w:rsidR="003359F8" w:rsidRPr="00776EC1">
        <w:rPr>
          <w:rFonts w:ascii="Calibri" w:hAnsi="Calibri" w:cs="Calibri"/>
          <w:sz w:val="22"/>
          <w:szCs w:val="22"/>
        </w:rPr>
        <w:t xml:space="preserve">ε την σχετική προκήρυξη </w:t>
      </w:r>
      <w:hyperlink r:id="rId4" w:tgtFrame="_blank" w:history="1">
        <w:r w:rsidR="003359F8" w:rsidRPr="00776EC1">
          <w:rPr>
            <w:rStyle w:val="-"/>
            <w:rFonts w:ascii="Calibri" w:hAnsi="Calibri" w:cs="Calibri"/>
            <w:b/>
            <w:bCs/>
            <w:color w:val="auto"/>
            <w:sz w:val="22"/>
            <w:szCs w:val="22"/>
          </w:rPr>
          <w:t>εδώ</w:t>
        </w:r>
      </w:hyperlink>
      <w:r w:rsidR="003359F8" w:rsidRPr="00776EC1">
        <w:rPr>
          <w:rFonts w:ascii="Calibri" w:hAnsi="Calibri" w:cs="Calibri"/>
          <w:sz w:val="22"/>
          <w:szCs w:val="22"/>
        </w:rPr>
        <w:t>.</w:t>
      </w:r>
    </w:p>
    <w:p w14:paraId="61BC11BC" w14:textId="77777777" w:rsidR="00826C15" w:rsidRPr="00776EC1" w:rsidRDefault="00826C15" w:rsidP="001A6F4A">
      <w:pPr>
        <w:pStyle w:val="Web"/>
        <w:shd w:val="clear" w:color="auto" w:fill="FFFFFF"/>
        <w:spacing w:before="0" w:beforeAutospacing="0" w:after="0" w:afterAutospacing="0" w:line="360" w:lineRule="auto"/>
        <w:contextualSpacing/>
        <w:jc w:val="both"/>
        <w:rPr>
          <w:rFonts w:ascii="Calibri" w:hAnsi="Calibri" w:cs="Calibri"/>
          <w:sz w:val="22"/>
          <w:szCs w:val="22"/>
        </w:rPr>
      </w:pPr>
    </w:p>
    <w:p w14:paraId="273F3823" w14:textId="3F59591A" w:rsidR="00826C15" w:rsidRPr="00776EC1" w:rsidRDefault="00826C15" w:rsidP="001A6F4A">
      <w:pPr>
        <w:pStyle w:val="Web"/>
        <w:shd w:val="clear" w:color="auto" w:fill="FFFFFF"/>
        <w:spacing w:before="0" w:beforeAutospacing="0" w:after="0" w:afterAutospacing="0" w:line="360" w:lineRule="auto"/>
        <w:contextualSpacing/>
        <w:jc w:val="both"/>
        <w:rPr>
          <w:rFonts w:ascii="Calibri" w:hAnsi="Calibri" w:cs="Calibri"/>
          <w:sz w:val="22"/>
          <w:szCs w:val="22"/>
        </w:rPr>
      </w:pPr>
      <w:r w:rsidRPr="00776EC1">
        <w:rPr>
          <w:rFonts w:ascii="Calibri" w:hAnsi="Calibri" w:cs="Calibri"/>
          <w:sz w:val="22"/>
          <w:szCs w:val="22"/>
        </w:rPr>
        <w:t>Εκ μέρους της Συντονιστικής Επιτροπής</w:t>
      </w:r>
    </w:p>
    <w:p w14:paraId="6EEAA041" w14:textId="3F5072F1" w:rsidR="00826C15" w:rsidRPr="00776EC1" w:rsidRDefault="00826C15" w:rsidP="001A6F4A">
      <w:pPr>
        <w:pStyle w:val="Web"/>
        <w:shd w:val="clear" w:color="auto" w:fill="FFFFFF"/>
        <w:spacing w:before="0" w:beforeAutospacing="0" w:after="0" w:afterAutospacing="0" w:line="360" w:lineRule="auto"/>
        <w:contextualSpacing/>
        <w:jc w:val="both"/>
        <w:rPr>
          <w:rFonts w:ascii="Calibri" w:hAnsi="Calibri" w:cs="Calibri"/>
          <w:sz w:val="22"/>
          <w:szCs w:val="22"/>
        </w:rPr>
      </w:pPr>
      <w:r w:rsidRPr="00776EC1">
        <w:rPr>
          <w:rFonts w:ascii="Calibri" w:hAnsi="Calibri" w:cs="Calibri"/>
          <w:sz w:val="22"/>
          <w:szCs w:val="22"/>
        </w:rPr>
        <w:t>Η Διευθύντρια του ΠΜΣ</w:t>
      </w:r>
    </w:p>
    <w:p w14:paraId="08E4D662" w14:textId="203D7EC9" w:rsidR="00263E98" w:rsidRPr="00776EC1" w:rsidRDefault="00826C15" w:rsidP="001A6F4A">
      <w:pPr>
        <w:spacing w:after="0" w:line="360" w:lineRule="auto"/>
        <w:contextualSpacing/>
        <w:jc w:val="both"/>
        <w:rPr>
          <w:rFonts w:ascii="Calibri" w:hAnsi="Calibri" w:cs="Calibri"/>
        </w:rPr>
      </w:pPr>
      <w:r w:rsidRPr="00776EC1">
        <w:rPr>
          <w:rFonts w:ascii="Calibri" w:hAnsi="Calibri" w:cs="Calibri"/>
        </w:rPr>
        <w:t>Δρ Ευγενία Βλάχου</w:t>
      </w:r>
    </w:p>
    <w:p w14:paraId="5AB1292B" w14:textId="6E4B4ECC" w:rsidR="00826C15" w:rsidRPr="00776EC1" w:rsidRDefault="00826C15" w:rsidP="001A6F4A">
      <w:pPr>
        <w:spacing w:after="0" w:line="360" w:lineRule="auto"/>
        <w:contextualSpacing/>
        <w:jc w:val="both"/>
        <w:rPr>
          <w:rFonts w:ascii="Calibri" w:hAnsi="Calibri" w:cs="Calibri"/>
        </w:rPr>
      </w:pPr>
      <w:r w:rsidRPr="00776EC1">
        <w:rPr>
          <w:rFonts w:ascii="Calibri" w:hAnsi="Calibri" w:cs="Calibri"/>
        </w:rPr>
        <w:t>Καθηγήτρια</w:t>
      </w:r>
    </w:p>
    <w:sectPr w:rsidR="00826C15" w:rsidRPr="00776E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9F8"/>
    <w:rsid w:val="001A6F4A"/>
    <w:rsid w:val="00263E98"/>
    <w:rsid w:val="003359F8"/>
    <w:rsid w:val="00562A7D"/>
    <w:rsid w:val="00580BB6"/>
    <w:rsid w:val="0062615A"/>
    <w:rsid w:val="00710663"/>
    <w:rsid w:val="00776EC1"/>
    <w:rsid w:val="00826C15"/>
    <w:rsid w:val="009A38C2"/>
    <w:rsid w:val="009C6D7E"/>
    <w:rsid w:val="00A37D0E"/>
    <w:rsid w:val="00C1331E"/>
    <w:rsid w:val="00E63C4F"/>
    <w:rsid w:val="00ED0821"/>
    <w:rsid w:val="00F1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D4840"/>
  <w15:chartTrackingRefBased/>
  <w15:docId w15:val="{5FF93BD5-546D-4332-965A-8D8FEC27B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35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3359F8"/>
    <w:rPr>
      <w:color w:val="0000FF"/>
      <w:u w:val="single"/>
    </w:rPr>
  </w:style>
  <w:style w:type="paragraph" w:customStyle="1" w:styleId="Default">
    <w:name w:val="Default"/>
    <w:rsid w:val="003359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6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gdn.uniwa.gr/wp-content/uploads/sites/174/2022/07/7-28_6_2022_prokirixi-2022-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Chrysoula Tsiou</dc:creator>
  <cp:keywords/>
  <dc:description/>
  <cp:lastModifiedBy>Laptop</cp:lastModifiedBy>
  <cp:revision>14</cp:revision>
  <dcterms:created xsi:type="dcterms:W3CDTF">2022-09-21T08:17:00Z</dcterms:created>
  <dcterms:modified xsi:type="dcterms:W3CDTF">2022-10-19T15:38:00Z</dcterms:modified>
</cp:coreProperties>
</file>